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Alice CHAMBERLEYN</w:t>
      </w:r>
      <w:r>
        <w:t xml:space="preserve">        (fl.1416)</w:t>
      </w: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= John(q.v.).</w:t>
      </w: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FA1EA4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  3 Nov.1416</w:t>
      </w:r>
      <w:r>
        <w:tab/>
        <w:t xml:space="preserve">Settlement of the action taken against them by Thomas Anerisdell(q.v.) </w:t>
      </w: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/>
      </w:pPr>
      <w:r>
        <w:t>over a dove-cot, a toft and 3 acres of meadow in High Wycombe, Buckinghamshire.      (ibid.)</w:t>
      </w: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939FC" w:rsidRDefault="00E939FC" w:rsidP="00E939F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28 November 2012  </w:t>
      </w:r>
    </w:p>
    <w:p w:rsidR="00BA4020" w:rsidRPr="00186E49" w:rsidRDefault="00E939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FC" w:rsidRDefault="00E939FC" w:rsidP="00552EBA">
      <w:r>
        <w:separator/>
      </w:r>
    </w:p>
  </w:endnote>
  <w:endnote w:type="continuationSeparator" w:id="0">
    <w:p w:rsidR="00E939FC" w:rsidRDefault="00E939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39FC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FC" w:rsidRDefault="00E939FC" w:rsidP="00552EBA">
      <w:r>
        <w:separator/>
      </w:r>
    </w:p>
  </w:footnote>
  <w:footnote w:type="continuationSeparator" w:id="0">
    <w:p w:rsidR="00E939FC" w:rsidRDefault="00E939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39F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2012-12-14T20:29:00Z</dcterms:created>
  <dcterms:modified xsi:type="dcterms:W3CDTF">2012-12-14T20:29:00Z</dcterms:modified>
</cp:coreProperties>
</file>